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11" w:rsidRDefault="002E5E11" w:rsidP="002E5E11">
      <w:pPr>
        <w:pStyle w:val="a8"/>
        <w:rPr>
          <w:b/>
          <w:sz w:val="28"/>
        </w:rPr>
      </w:pPr>
    </w:p>
    <w:p w:rsidR="003D2227" w:rsidRDefault="003D2227" w:rsidP="002E5E11">
      <w:pPr>
        <w:pStyle w:val="a8"/>
        <w:rPr>
          <w:b/>
          <w:sz w:val="28"/>
        </w:rPr>
      </w:pPr>
    </w:p>
    <w:p w:rsidR="003D2227" w:rsidRDefault="003D2227" w:rsidP="002E5E11">
      <w:pPr>
        <w:pStyle w:val="a8"/>
        <w:rPr>
          <w:b/>
          <w:sz w:val="28"/>
        </w:rPr>
      </w:pPr>
    </w:p>
    <w:p w:rsidR="003D2227" w:rsidRDefault="003D2227" w:rsidP="003D2227">
      <w:pPr>
        <w:pStyle w:val="a8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Дмитрий\Desktop\положен о провед шк.этапа всерос олимпи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положен о провед шк.этапа всерос олимпиад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27" w:rsidRDefault="003D2227" w:rsidP="002E5E11">
      <w:pPr>
        <w:pStyle w:val="a8"/>
        <w:rPr>
          <w:b/>
          <w:sz w:val="28"/>
        </w:rPr>
      </w:pPr>
    </w:p>
    <w:p w:rsidR="00AE2A57" w:rsidRDefault="00AE2A57" w:rsidP="00AE2A57">
      <w:pPr>
        <w:pStyle w:val="a3"/>
      </w:pPr>
      <w:bookmarkStart w:id="0" w:name="_GoBack"/>
      <w:bookmarkEnd w:id="0"/>
      <w:r>
        <w:lastRenderedPageBreak/>
        <w:t>11. Оргкомитет Олимпиады:</w:t>
      </w:r>
    </w:p>
    <w:p w:rsidR="00AE2A57" w:rsidRDefault="00AE2A57" w:rsidP="00AE2A57">
      <w:pPr>
        <w:pStyle w:val="a3"/>
      </w:pPr>
      <w:r>
        <w:t>вносит предложения по датам проведения школьного этапа Олимпиады по каждому общеобразовательному предмету, по составу жюри Олимпиады;</w:t>
      </w:r>
    </w:p>
    <w:p w:rsidR="00AE2A57" w:rsidRDefault="00AE2A57" w:rsidP="00AE2A57">
      <w:pPr>
        <w:pStyle w:val="a3"/>
      </w:pPr>
      <w:r>
        <w:rPr>
          <w:b/>
          <w:bCs/>
        </w:rPr>
        <w:t> </w:t>
      </w:r>
      <w:r>
        <w:t xml:space="preserve">анализирует, обобщает итоги Олимпиады и представляет отчет о проведении Олимпиады директору школы; </w:t>
      </w:r>
    </w:p>
    <w:p w:rsidR="00AE2A57" w:rsidRDefault="00AE2A57" w:rsidP="00AE2A57">
      <w:pPr>
        <w:pStyle w:val="a3"/>
      </w:pPr>
      <w:r>
        <w:t>12. Представители оргкомитета</w:t>
      </w:r>
    </w:p>
    <w:p w:rsidR="00AE2A57" w:rsidRDefault="00AE2A57" w:rsidP="00AE2A57">
      <w:pPr>
        <w:pStyle w:val="a3"/>
      </w:pPr>
      <w:r>
        <w:t xml:space="preserve">разрабатывают критерии и методики оценки выполненных олимпиадных заданий; </w:t>
      </w:r>
    </w:p>
    <w:p w:rsidR="00AE2A57" w:rsidRDefault="00AE2A57" w:rsidP="00AE2A57">
      <w:pPr>
        <w:pStyle w:val="a3"/>
      </w:pPr>
      <w:r>
        <w:t>определяют форму проведения и техническое обеспечение школьного этапа олимпиады.</w:t>
      </w:r>
    </w:p>
    <w:p w:rsidR="00AE2A57" w:rsidRDefault="00AE2A57" w:rsidP="00AE2A57">
      <w:pPr>
        <w:pStyle w:val="a3"/>
      </w:pPr>
      <w:r>
        <w:t>13. Проверку выполненных олимпиадных заданий Олимпиады осуществляет жюри совместно с учителем предметником.</w:t>
      </w:r>
    </w:p>
    <w:p w:rsidR="00AE2A57" w:rsidRDefault="00AE2A57" w:rsidP="00AE2A57">
      <w:pPr>
        <w:pStyle w:val="a3"/>
      </w:pPr>
      <w:r>
        <w:rPr>
          <w:b/>
          <w:bCs/>
        </w:rPr>
        <w:t> </w:t>
      </w:r>
      <w:r>
        <w:t xml:space="preserve">14. Жюри </w:t>
      </w:r>
    </w:p>
    <w:p w:rsidR="00AE2A57" w:rsidRDefault="00AE2A57" w:rsidP="00AE2A57">
      <w:pPr>
        <w:pStyle w:val="a3"/>
      </w:pPr>
      <w:r>
        <w:t xml:space="preserve">оценивает выполненные олимпиадные задания; </w:t>
      </w:r>
    </w:p>
    <w:p w:rsidR="00AE2A57" w:rsidRDefault="00AE2A57" w:rsidP="00AE2A57">
      <w:pPr>
        <w:pStyle w:val="a3"/>
      </w:pPr>
      <w:r>
        <w:t>проводит анализ выполненных олимпиадных заданий;</w:t>
      </w:r>
    </w:p>
    <w:p w:rsidR="00AE2A57" w:rsidRDefault="00AE2A57" w:rsidP="00AE2A57">
      <w:pPr>
        <w:pStyle w:val="a3"/>
      </w:pPr>
      <w:r>
        <w:t xml:space="preserve">рассматривает апелляции; </w:t>
      </w:r>
    </w:p>
    <w:p w:rsidR="00AE2A57" w:rsidRDefault="00AE2A57" w:rsidP="00AE2A57">
      <w:pPr>
        <w:pStyle w:val="a3"/>
      </w:pPr>
      <w:r>
        <w:t xml:space="preserve">представляет аналитические отчеты о результатах проведения </w:t>
      </w:r>
      <w:proofErr w:type="spellStart"/>
      <w:r>
        <w:t>этапаОлимпиады</w:t>
      </w:r>
      <w:proofErr w:type="spellEnd"/>
      <w:r>
        <w:t xml:space="preserve"> директору школы.</w:t>
      </w:r>
    </w:p>
    <w:p w:rsidR="00AE2A57" w:rsidRDefault="00AE2A57" w:rsidP="00AE2A57">
      <w:pPr>
        <w:pStyle w:val="a3"/>
      </w:pPr>
      <w:r>
        <w:rPr>
          <w:b/>
          <w:bCs/>
        </w:rPr>
        <w:t>II. Порядок проведения школьного этапа Олимпиады</w:t>
      </w:r>
    </w:p>
    <w:p w:rsidR="00AE2A57" w:rsidRDefault="00AE2A57" w:rsidP="00AE2A57">
      <w:pPr>
        <w:pStyle w:val="a3"/>
      </w:pPr>
      <w:r>
        <w:t xml:space="preserve">18. Школьный этап Олимпиады проводится организатором этапа Олимпиады ежегодно с 1 октября по 10 ноября. Конкретные даты проведения школьного этапа Олимпиады устанавливаются организатором муниципального этапа Олимпиады. </w:t>
      </w:r>
    </w:p>
    <w:p w:rsidR="00AE2A57" w:rsidRDefault="00AE2A57" w:rsidP="00AE2A57">
      <w:pPr>
        <w:pStyle w:val="a3"/>
      </w:pPr>
      <w:r>
        <w:t xml:space="preserve">19. Для проведения школьного этапа Олимпиады организатором Олимпиады создаются оргкомитет и жюри школьного этапа Олимпиады. </w:t>
      </w:r>
    </w:p>
    <w:p w:rsidR="00AE2A57" w:rsidRDefault="00AE2A57" w:rsidP="00AE2A57">
      <w:pPr>
        <w:pStyle w:val="a3"/>
      </w:pPr>
      <w:r>
        <w:t>20. Школьный этап Олимпиады проводится по олимпиадным заданиям, разработанным предметно-методической комиссией муниципального этапа Олимпиады, с учетом методических рекомендаций центральных предметно-методических комиссий Олимпиады.</w:t>
      </w:r>
    </w:p>
    <w:p w:rsidR="00AE2A57" w:rsidRDefault="00AE2A57" w:rsidP="00AE2A57">
      <w:pPr>
        <w:pStyle w:val="a3"/>
      </w:pPr>
      <w:r>
        <w:t>21. В школьном этапе Олимпиады принимают участие обучающиеся 5-9 классов, желающие участвовать в Олимпиаде.</w:t>
      </w:r>
    </w:p>
    <w:p w:rsidR="00AE2A57" w:rsidRDefault="00AE2A57" w:rsidP="00AE2A57">
      <w:pPr>
        <w:pStyle w:val="a3"/>
      </w:pPr>
      <w:r>
        <w:t>22.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AE2A57" w:rsidRDefault="00AE2A57" w:rsidP="00AE2A57">
      <w:pPr>
        <w:pStyle w:val="a3"/>
      </w:pPr>
      <w:r>
        <w:t xml:space="preserve">В случае, когда победители не определены, в школьном этапе Олимпиады определяются только призеры. </w:t>
      </w:r>
    </w:p>
    <w:p w:rsidR="00AE2A57" w:rsidRDefault="00AE2A57" w:rsidP="00AE2A57">
      <w:pPr>
        <w:pStyle w:val="a3"/>
      </w:pPr>
      <w:r>
        <w:lastRenderedPageBreak/>
        <w:t>23. Количество призеров школьного этапа Олимпиады определяется организаторами данного этапа Олимпиады.</w:t>
      </w:r>
    </w:p>
    <w:p w:rsidR="00AE2A57" w:rsidRDefault="00AE2A57" w:rsidP="00AE2A57">
      <w:pPr>
        <w:pStyle w:val="a3"/>
      </w:pPr>
      <w:r>
        <w:t xml:space="preserve">24. Призерами школьного этапа Олимпиады, признаются все участники школьного этапа Олимпиады, следующие в итоговой таблице за победителями. </w:t>
      </w:r>
    </w:p>
    <w:p w:rsidR="00AE2A57" w:rsidRDefault="00AE2A57" w:rsidP="00AE2A57">
      <w:pPr>
        <w:pStyle w:val="a3"/>
      </w:pPr>
      <w: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AE2A57" w:rsidRDefault="00AE2A57" w:rsidP="00AE2A57">
      <w:pPr>
        <w:pStyle w:val="a3"/>
      </w:pPr>
      <w:r>
        <w:t xml:space="preserve">все участники признаются призерами, если набранные ими баллы больше половины максимально </w:t>
      </w:r>
      <w:proofErr w:type="gramStart"/>
      <w:r>
        <w:t>возможных</w:t>
      </w:r>
      <w:proofErr w:type="gramEnd"/>
      <w:r>
        <w:t>;</w:t>
      </w:r>
    </w:p>
    <w:p w:rsidR="00AE2A57" w:rsidRDefault="00AE2A57" w:rsidP="00AE2A57">
      <w:pPr>
        <w:pStyle w:val="a3"/>
      </w:pPr>
      <w:r>
        <w:t xml:space="preserve">все участники не признаются призерами, если набранные ими баллы не превышают половины максимально </w:t>
      </w:r>
      <w:proofErr w:type="gramStart"/>
      <w:r>
        <w:t>возможных</w:t>
      </w:r>
      <w:proofErr w:type="gramEnd"/>
      <w:r>
        <w:t>.</w:t>
      </w:r>
    </w:p>
    <w:p w:rsidR="00AE2A57" w:rsidRDefault="00AE2A57" w:rsidP="00AE2A57">
      <w:pPr>
        <w:pStyle w:val="a3"/>
      </w:pPr>
      <w:r>
        <w:t xml:space="preserve">25. Список победителей и призеров школьного этапа Олимпиады с указанием набранных баллов размещается на сайте образовательного учреждения. </w:t>
      </w:r>
      <w:r>
        <w:rPr>
          <w:b/>
          <w:bCs/>
        </w:rPr>
        <w:t> </w:t>
      </w:r>
    </w:p>
    <w:p w:rsidR="00AE2A57" w:rsidRDefault="00AE2A57" w:rsidP="00AE2A57">
      <w:pPr>
        <w:pStyle w:val="a3"/>
      </w:pPr>
      <w:r>
        <w:t>26. Победители и призеры школьного этапа Олимпиады награждаются дипломами .</w:t>
      </w:r>
      <w:r>
        <w:rPr>
          <w:b/>
          <w:bCs/>
        </w:rPr>
        <w:t> </w:t>
      </w:r>
    </w:p>
    <w:p w:rsidR="00AE2A57" w:rsidRDefault="00AE2A57" w:rsidP="00AE2A57">
      <w:pPr>
        <w:pStyle w:val="a3"/>
      </w:pPr>
      <w:r>
        <w:t>27.Ответственность за порядок проведения школьного этапа, предоставленную информацию возлагается на руководителя образовательного учреждения.</w:t>
      </w:r>
      <w:r>
        <w:rPr>
          <w:b/>
          <w:bCs/>
        </w:rPr>
        <w:t> </w:t>
      </w:r>
    </w:p>
    <w:p w:rsidR="00AE2A57" w:rsidRDefault="00AE2A57" w:rsidP="00AE2A57">
      <w:pPr>
        <w:pStyle w:val="a3"/>
      </w:pPr>
      <w:r>
        <w:rPr>
          <w:b/>
          <w:bCs/>
          <w:i/>
          <w:iCs/>
        </w:rPr>
        <w:t> </w:t>
      </w:r>
    </w:p>
    <w:p w:rsidR="00AE2A57" w:rsidRDefault="00AE2A57" w:rsidP="00AE2A57">
      <w:pPr>
        <w:pStyle w:val="a3"/>
      </w:pPr>
      <w:r>
        <w:rPr>
          <w:b/>
          <w:bCs/>
        </w:rPr>
        <w:t> </w:t>
      </w:r>
    </w:p>
    <w:p w:rsidR="008D4426" w:rsidRDefault="008D4426"/>
    <w:sectPr w:rsidR="008D4426" w:rsidSect="003D2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92" w:rsidRDefault="00975C92" w:rsidP="00AE2A57">
      <w:pPr>
        <w:spacing w:after="0" w:line="240" w:lineRule="auto"/>
      </w:pPr>
      <w:r>
        <w:separator/>
      </w:r>
    </w:p>
  </w:endnote>
  <w:endnote w:type="continuationSeparator" w:id="0">
    <w:p w:rsidR="00975C92" w:rsidRDefault="00975C92" w:rsidP="00AE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57" w:rsidRDefault="00AE2A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194693"/>
      <w:docPartObj>
        <w:docPartGallery w:val="Page Numbers (Bottom of Page)"/>
        <w:docPartUnique/>
      </w:docPartObj>
    </w:sdtPr>
    <w:sdtEndPr/>
    <w:sdtContent>
      <w:p w:rsidR="00AE2A57" w:rsidRDefault="00AE2A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27">
          <w:rPr>
            <w:noProof/>
          </w:rPr>
          <w:t>1</w:t>
        </w:r>
        <w:r>
          <w:fldChar w:fldCharType="end"/>
        </w:r>
      </w:p>
    </w:sdtContent>
  </w:sdt>
  <w:p w:rsidR="00AE2A57" w:rsidRDefault="00AE2A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57" w:rsidRDefault="00AE2A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92" w:rsidRDefault="00975C92" w:rsidP="00AE2A57">
      <w:pPr>
        <w:spacing w:after="0" w:line="240" w:lineRule="auto"/>
      </w:pPr>
      <w:r>
        <w:separator/>
      </w:r>
    </w:p>
  </w:footnote>
  <w:footnote w:type="continuationSeparator" w:id="0">
    <w:p w:rsidR="00975C92" w:rsidRDefault="00975C92" w:rsidP="00AE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57" w:rsidRDefault="00AE2A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57" w:rsidRDefault="00AE2A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57" w:rsidRDefault="00AE2A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7"/>
    <w:rsid w:val="002131CB"/>
    <w:rsid w:val="002403B7"/>
    <w:rsid w:val="002E5E11"/>
    <w:rsid w:val="003D2227"/>
    <w:rsid w:val="006757A6"/>
    <w:rsid w:val="008172C1"/>
    <w:rsid w:val="008D4426"/>
    <w:rsid w:val="00975C92"/>
    <w:rsid w:val="00AE2A57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A57"/>
  </w:style>
  <w:style w:type="paragraph" w:styleId="a6">
    <w:name w:val="footer"/>
    <w:basedOn w:val="a"/>
    <w:link w:val="a7"/>
    <w:uiPriority w:val="99"/>
    <w:unhideWhenUsed/>
    <w:rsid w:val="00AE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A57"/>
  </w:style>
  <w:style w:type="paragraph" w:styleId="a8">
    <w:name w:val="No Spacing"/>
    <w:uiPriority w:val="1"/>
    <w:qFormat/>
    <w:rsid w:val="002E5E1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D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A57"/>
  </w:style>
  <w:style w:type="paragraph" w:styleId="a6">
    <w:name w:val="footer"/>
    <w:basedOn w:val="a"/>
    <w:link w:val="a7"/>
    <w:uiPriority w:val="99"/>
    <w:unhideWhenUsed/>
    <w:rsid w:val="00AE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A57"/>
  </w:style>
  <w:style w:type="paragraph" w:styleId="a8">
    <w:name w:val="No Spacing"/>
    <w:uiPriority w:val="1"/>
    <w:qFormat/>
    <w:rsid w:val="002E5E1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D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2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Савенкова</dc:creator>
  <cp:lastModifiedBy>Дмитрий</cp:lastModifiedBy>
  <cp:revision>4</cp:revision>
  <dcterms:created xsi:type="dcterms:W3CDTF">2015-04-13T17:18:00Z</dcterms:created>
  <dcterms:modified xsi:type="dcterms:W3CDTF">2015-04-13T17:24:00Z</dcterms:modified>
</cp:coreProperties>
</file>